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A4" w:rsidRPr="007A142C" w:rsidRDefault="00417EA4" w:rsidP="00417EA4">
      <w:pPr>
        <w:pStyle w:val="21"/>
        <w:tabs>
          <w:tab w:val="left" w:pos="1260"/>
        </w:tabs>
        <w:ind w:left="5220"/>
        <w:jc w:val="right"/>
        <w:rPr>
          <w:sz w:val="20"/>
          <w:szCs w:val="20"/>
        </w:rPr>
      </w:pPr>
      <w:r w:rsidRPr="007A142C">
        <w:rPr>
          <w:sz w:val="20"/>
          <w:szCs w:val="20"/>
        </w:rPr>
        <w:t>Приложение №3</w:t>
      </w:r>
    </w:p>
    <w:p w:rsidR="00417EA4" w:rsidRPr="007A142C" w:rsidRDefault="00417EA4" w:rsidP="00417EA4">
      <w:pPr>
        <w:pStyle w:val="21"/>
        <w:tabs>
          <w:tab w:val="left" w:pos="1260"/>
        </w:tabs>
        <w:ind w:left="5220"/>
        <w:jc w:val="right"/>
        <w:rPr>
          <w:sz w:val="20"/>
          <w:szCs w:val="20"/>
        </w:rPr>
      </w:pPr>
      <w:r w:rsidRPr="007A142C">
        <w:rPr>
          <w:sz w:val="20"/>
          <w:szCs w:val="20"/>
        </w:rPr>
        <w:t xml:space="preserve">к Положению о предоставлении </w:t>
      </w:r>
      <w:proofErr w:type="spellStart"/>
      <w:r w:rsidRPr="007A142C">
        <w:rPr>
          <w:sz w:val="20"/>
          <w:szCs w:val="20"/>
        </w:rPr>
        <w:t>микрозаймов</w:t>
      </w:r>
      <w:proofErr w:type="spellEnd"/>
      <w:r w:rsidRPr="007A142C">
        <w:rPr>
          <w:sz w:val="20"/>
          <w:szCs w:val="20"/>
        </w:rPr>
        <w:t xml:space="preserve"> субъектам малого и среднего предпринимательства муниципального образования «</w:t>
      </w:r>
      <w:proofErr w:type="spellStart"/>
      <w:r w:rsidRPr="007A142C">
        <w:rPr>
          <w:sz w:val="20"/>
          <w:szCs w:val="20"/>
        </w:rPr>
        <w:t>Нукутский</w:t>
      </w:r>
      <w:proofErr w:type="spellEnd"/>
      <w:r w:rsidRPr="007A142C">
        <w:rPr>
          <w:sz w:val="20"/>
          <w:szCs w:val="20"/>
        </w:rPr>
        <w:t xml:space="preserve"> район» </w:t>
      </w: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</w:rPr>
      </w:pP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  <w:bCs/>
        </w:rPr>
      </w:pPr>
      <w:r w:rsidRPr="007A142C">
        <w:rPr>
          <w:b/>
          <w:bCs/>
        </w:rPr>
        <w:t>ПЕРЕЧЕНЬ ДОКУМЕНТОВ</w:t>
      </w: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  <w:bCs/>
        </w:rPr>
      </w:pPr>
      <w:r w:rsidRPr="007A142C">
        <w:rPr>
          <w:b/>
          <w:bCs/>
        </w:rPr>
        <w:t xml:space="preserve"> </w:t>
      </w:r>
      <w:r w:rsidRPr="007A142C">
        <w:rPr>
          <w:b/>
        </w:rPr>
        <w:t xml:space="preserve">индивидуального предпринимателя </w:t>
      </w:r>
      <w:r w:rsidRPr="007A142C">
        <w:rPr>
          <w:b/>
          <w:bCs/>
        </w:rPr>
        <w:t xml:space="preserve">на получение </w:t>
      </w:r>
      <w:proofErr w:type="spellStart"/>
      <w:r w:rsidRPr="007A142C">
        <w:rPr>
          <w:b/>
          <w:bCs/>
        </w:rPr>
        <w:t>микрозайма</w:t>
      </w:r>
      <w:proofErr w:type="spellEnd"/>
      <w:r w:rsidRPr="007A142C">
        <w:rPr>
          <w:b/>
          <w:bCs/>
        </w:rPr>
        <w:t xml:space="preserve"> </w:t>
      </w: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</w:rPr>
      </w:pPr>
    </w:p>
    <w:tbl>
      <w:tblPr>
        <w:tblW w:w="9959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700"/>
        <w:gridCol w:w="15"/>
        <w:gridCol w:w="6819"/>
        <w:gridCol w:w="2410"/>
        <w:gridCol w:w="8"/>
        <w:gridCol w:w="7"/>
      </w:tblGrid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1.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7A142C">
              <w:rPr>
                <w:b/>
                <w:sz w:val="22"/>
                <w:szCs w:val="22"/>
              </w:rPr>
              <w:t>ЗАЯВЛЕНИЕ – АНКЕТЫ: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7A142C">
              <w:rPr>
                <w:b/>
                <w:sz w:val="22"/>
                <w:szCs w:val="22"/>
              </w:rPr>
              <w:t>Пояснение:</w:t>
            </w:r>
          </w:p>
        </w:tc>
      </w:tr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Заявление на получение </w:t>
            </w:r>
            <w:proofErr w:type="spellStart"/>
            <w:r w:rsidRPr="007A142C">
              <w:rPr>
                <w:sz w:val="22"/>
                <w:szCs w:val="22"/>
              </w:rPr>
              <w:t>микрозайма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по типовой форме </w:t>
            </w:r>
          </w:p>
        </w:tc>
      </w:tr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  <w:sz w:val="22"/>
                <w:szCs w:val="22"/>
              </w:rPr>
            </w:pPr>
            <w:r w:rsidRPr="007A142C">
              <w:rPr>
                <w:bCs/>
                <w:sz w:val="22"/>
                <w:szCs w:val="22"/>
              </w:rPr>
              <w:t>Сведения об индивидуальном предпринимателе (анкета)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по типовой форме</w:t>
            </w:r>
          </w:p>
        </w:tc>
      </w:tr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bCs/>
                <w:sz w:val="22"/>
                <w:szCs w:val="22"/>
              </w:rPr>
              <w:t xml:space="preserve">Технико-экономическое обоснование </w:t>
            </w:r>
            <w:proofErr w:type="spellStart"/>
            <w:r w:rsidRPr="007A142C">
              <w:rPr>
                <w:bCs/>
                <w:sz w:val="22"/>
                <w:szCs w:val="22"/>
              </w:rPr>
              <w:t>микрозайма</w:t>
            </w:r>
            <w:proofErr w:type="spellEnd"/>
            <w:r w:rsidRPr="007A142C">
              <w:rPr>
                <w:bCs/>
                <w:sz w:val="22"/>
                <w:szCs w:val="22"/>
              </w:rPr>
              <w:t xml:space="preserve"> или предоставление бизнес-плана,</w:t>
            </w:r>
            <w:r w:rsidRPr="007A142C">
              <w:rPr>
                <w:sz w:val="22"/>
                <w:szCs w:val="22"/>
              </w:rPr>
              <w:t xml:space="preserve"> подтверждающее эффективность получения </w:t>
            </w:r>
            <w:proofErr w:type="spellStart"/>
            <w:r w:rsidRPr="007A142C">
              <w:rPr>
                <w:sz w:val="22"/>
                <w:szCs w:val="22"/>
              </w:rPr>
              <w:t>микрозайма</w:t>
            </w:r>
            <w:proofErr w:type="spellEnd"/>
            <w:r w:rsidRPr="007A142C">
              <w:rPr>
                <w:sz w:val="22"/>
                <w:szCs w:val="22"/>
              </w:rPr>
              <w:t xml:space="preserve"> и его возвратность за счет собственных средств с обоснованием расходов, рентабельности и периода окупаемости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7A142C">
              <w:rPr>
                <w:b/>
                <w:sz w:val="22"/>
                <w:szCs w:val="22"/>
              </w:rPr>
              <w:t>ДОКУМЕНТЫ</w:t>
            </w:r>
            <w:proofErr w:type="gramStart"/>
            <w:r w:rsidRPr="007A142C">
              <w:rPr>
                <w:b/>
                <w:sz w:val="22"/>
                <w:szCs w:val="22"/>
              </w:rPr>
              <w:t>,П</w:t>
            </w:r>
            <w:proofErr w:type="gramEnd"/>
            <w:r w:rsidRPr="007A142C">
              <w:rPr>
                <w:b/>
                <w:sz w:val="22"/>
                <w:szCs w:val="22"/>
              </w:rPr>
              <w:t>ОДТВЕРЖДАЮЩИЕ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142C">
              <w:rPr>
                <w:b/>
                <w:sz w:val="22"/>
                <w:szCs w:val="22"/>
              </w:rPr>
              <w:t>ПРАВОСПОСОБНОСТЬ СУБЪЕКТА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142C">
              <w:rPr>
                <w:b/>
                <w:sz w:val="22"/>
                <w:szCs w:val="22"/>
              </w:rPr>
              <w:t>МАЛОГО ПРЕДПРИНИМАТЕЛЬСТВА: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7A142C">
              <w:rPr>
                <w:b/>
                <w:sz w:val="22"/>
                <w:szCs w:val="22"/>
              </w:rPr>
              <w:t>Пояснение: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Паспорт гражданина Российской Федерации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Страховой номер индивидуального лицевого счёта, СНИЛС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Выписка о государственной регистрации в ЕГРИП, выданная не ранее 60 календарных дней до даты подачи документов в Фонд 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Копия, заверенная заявителем </w:t>
            </w:r>
          </w:p>
        </w:tc>
      </w:tr>
      <w:tr w:rsidR="00417EA4" w:rsidRPr="007A142C" w:rsidTr="002D74B9">
        <w:trPr>
          <w:gridAfter w:val="1"/>
          <w:wAfter w:w="7" w:type="dxa"/>
          <w:trHeight w:val="17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4)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Справка из налоговых органов о расчетных счетах, открытых в кредитных учреждениях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17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5)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Свидетельство о государственной регистрации в качестве субъекта МСП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17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6)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Свидетельство о постановке на учет в налоговом органе, ИНН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Оригинал и копия, заверенная заявителем </w:t>
            </w:r>
          </w:p>
        </w:tc>
      </w:tr>
      <w:tr w:rsidR="00417EA4" w:rsidRPr="007A142C" w:rsidTr="002D74B9">
        <w:trPr>
          <w:gridAfter w:val="1"/>
          <w:wAfter w:w="7" w:type="dxa"/>
          <w:trHeight w:val="19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7)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Свидетельство о заключении брака (предоставляется при наличии общего залогового имущества)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Копия, заверенная,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18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8)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Оригинал и копия, заверенная заявителем </w:t>
            </w:r>
          </w:p>
        </w:tc>
      </w:tr>
      <w:tr w:rsidR="00417EA4" w:rsidRPr="007A142C" w:rsidTr="002D74B9">
        <w:trPr>
          <w:gridAfter w:val="1"/>
          <w:wAfter w:w="7" w:type="dxa"/>
          <w:trHeight w:val="385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9)</w:t>
            </w:r>
          </w:p>
        </w:tc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Документы, подтверждающие право нахождения Заемщика/ Поручителя/ Залогодателя по юридическому/фактическому адресу</w:t>
            </w:r>
          </w:p>
        </w:tc>
        <w:tc>
          <w:tcPr>
            <w:tcW w:w="2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3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b/>
                <w:sz w:val="22"/>
                <w:szCs w:val="22"/>
              </w:rPr>
              <w:t>ФИНАНСОВЫЕ ДОКУМЕНТЫ</w:t>
            </w:r>
            <w:proofErr w:type="gramStart"/>
            <w:r w:rsidRPr="007A142C"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ind w:left="-108"/>
              <w:jc w:val="center"/>
              <w:rPr>
                <w:sz w:val="22"/>
                <w:szCs w:val="22"/>
              </w:rPr>
            </w:pPr>
            <w:r w:rsidRPr="007A142C">
              <w:rPr>
                <w:b/>
                <w:sz w:val="22"/>
                <w:szCs w:val="22"/>
              </w:rPr>
              <w:t>Пояснение: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7A142C">
              <w:t xml:space="preserve">Налоговая и бухгалтерская отчетность за год, предшествующий дате обращения за получением </w:t>
            </w:r>
            <w:proofErr w:type="spellStart"/>
            <w:r w:rsidRPr="007A142C">
              <w:t>микрозайма</w:t>
            </w:r>
            <w:proofErr w:type="spellEnd"/>
            <w:r w:rsidRPr="007A142C">
              <w:t>. При упрощенной системе налогообложения отчетность предоставляется за предыдущий год. В случае</w:t>
            </w:r>
            <w:proofErr w:type="gramStart"/>
            <w:r w:rsidRPr="007A142C">
              <w:t>,</w:t>
            </w:r>
            <w:proofErr w:type="gramEnd"/>
            <w:r w:rsidRPr="007A142C">
              <w:t xml:space="preserve"> если Заемщик осуществляет деятельность менее года и срок сдачи отчетности не наступил, Заявитель предоставляет платежные поручения об оплате авансовых платежей в налоговый орган.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Документы, подтверждающие отсутствие задолженности перед бюджетами всех уровней и государственными внебюджетными фондами, выданные не ранее 60 календарных дней до даты подачи документов. В случае наличия задолженности к документам прилагаются платежные поручения, подтверждающие оплату данной задолженности.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  <w:sz w:val="22"/>
                <w:szCs w:val="22"/>
              </w:rPr>
            </w:pPr>
            <w:r w:rsidRPr="007A142C">
              <w:rPr>
                <w:bCs/>
                <w:sz w:val="22"/>
                <w:szCs w:val="22"/>
              </w:rPr>
              <w:t xml:space="preserve">Договоры с основными поставщиками и покупателями (при </w:t>
            </w:r>
            <w:r w:rsidRPr="007A142C">
              <w:rPr>
                <w:bCs/>
                <w:sz w:val="22"/>
                <w:szCs w:val="22"/>
              </w:rPr>
              <w:lastRenderedPageBreak/>
              <w:t>наличии);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7A142C">
              <w:rPr>
                <w:sz w:val="22"/>
                <w:szCs w:val="22"/>
              </w:rPr>
              <w:lastRenderedPageBreak/>
              <w:t xml:space="preserve">Копия, заверенная </w:t>
            </w:r>
            <w:r w:rsidRPr="007A142C">
              <w:rPr>
                <w:sz w:val="22"/>
                <w:szCs w:val="22"/>
              </w:rPr>
              <w:lastRenderedPageBreak/>
              <w:t>заявителем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lastRenderedPageBreak/>
              <w:t>4)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  <w:sz w:val="22"/>
                <w:szCs w:val="22"/>
              </w:rPr>
            </w:pPr>
            <w:r w:rsidRPr="007A142C">
              <w:rPr>
                <w:bCs/>
                <w:sz w:val="22"/>
                <w:szCs w:val="22"/>
              </w:rPr>
              <w:t>Книгу учета доходов и расходов за  прошедший  отчетный год и на дату обращения за предоставлением займа (при применении УСН или ЕСХН)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Копия, заверенная заявителем</w:t>
            </w:r>
          </w:p>
        </w:tc>
      </w:tr>
      <w:tr w:rsidR="00417EA4" w:rsidRPr="007A142C" w:rsidTr="002D74B9">
        <w:trPr>
          <w:trHeight w:val="17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b/>
                <w:sz w:val="22"/>
                <w:szCs w:val="22"/>
              </w:rPr>
              <w:t>ДОКУМЕНТЫ ПО ПРЕДЛАГАЕМОМУ ОБЕСПЕЧЕНИЮ МИКРОЗАЙМА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4.1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При залоге недвижимости (зданий, сооружений):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417EA4" w:rsidRPr="007A142C" w:rsidTr="002D74B9">
        <w:trPr>
          <w:gridAfter w:val="2"/>
          <w:wAfter w:w="15" w:type="dxa"/>
          <w:trHeight w:val="2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Документы,    подтверждающие   право собственности на объект недвижимости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Оценка независимого эксперта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Согласие собственник</w:t>
            </w:r>
            <w:proofErr w:type="gramStart"/>
            <w:r w:rsidRPr="007A142C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7A142C">
              <w:rPr>
                <w:sz w:val="22"/>
                <w:szCs w:val="22"/>
              </w:rPr>
              <w:t>ов</w:t>
            </w:r>
            <w:proofErr w:type="spellEnd"/>
            <w:r w:rsidRPr="007A142C">
              <w:rPr>
                <w:sz w:val="22"/>
                <w:szCs w:val="22"/>
              </w:rPr>
              <w:t>) на оформление залога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Оригинал, нотариально удостоверенное согласие    </w:t>
            </w:r>
          </w:p>
        </w:tc>
      </w:tr>
      <w:tr w:rsidR="00417EA4" w:rsidRPr="007A142C" w:rsidTr="002D74B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4.2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iCs/>
                <w:sz w:val="22"/>
                <w:szCs w:val="22"/>
              </w:rPr>
              <w:t>При залоге земельных участков: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Документы, подтверждающие право владения земельным участком,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Кадастровый план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Согласие собственник</w:t>
            </w:r>
            <w:proofErr w:type="gramStart"/>
            <w:r w:rsidRPr="007A142C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7A142C">
              <w:rPr>
                <w:sz w:val="22"/>
                <w:szCs w:val="22"/>
              </w:rPr>
              <w:t>ов</w:t>
            </w:r>
            <w:proofErr w:type="spellEnd"/>
            <w:r w:rsidRPr="007A142C">
              <w:rPr>
                <w:sz w:val="22"/>
                <w:szCs w:val="22"/>
              </w:rPr>
              <w:t xml:space="preserve">) на оформление залога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Оригинал, нотариально удостоверенное согласие   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 xml:space="preserve">4) 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Оценка независимого эксперта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4.3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П</w:t>
            </w:r>
            <w:r w:rsidRPr="007A142C">
              <w:rPr>
                <w:iCs/>
                <w:sz w:val="22"/>
                <w:szCs w:val="22"/>
              </w:rPr>
              <w:t>ри залоге транспортных средств: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Технический паспорт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Свидетельство о регистрации транспортного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4.4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При залоге оборудования: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417EA4" w:rsidRPr="007A142C" w:rsidTr="002D74B9">
        <w:trPr>
          <w:gridAfter w:val="2"/>
          <w:wAfter w:w="15" w:type="dxa"/>
          <w:trHeight w:val="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Документы, подтверждающие право собственности на оборудование (договор купли-продажи, накладные и т.п.)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Технический паспорт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5.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iCs/>
                <w:sz w:val="22"/>
                <w:szCs w:val="22"/>
              </w:rPr>
              <w:t xml:space="preserve">При поручительстве юридических лиц – соответственно </w:t>
            </w:r>
            <w:r w:rsidRPr="007A142C">
              <w:rPr>
                <w:sz w:val="22"/>
                <w:szCs w:val="22"/>
              </w:rPr>
              <w:t>правоустанавливающие и финансовые документы поручител</w:t>
            </w:r>
            <w:proofErr w:type="gramStart"/>
            <w:r w:rsidRPr="007A142C">
              <w:rPr>
                <w:sz w:val="22"/>
                <w:szCs w:val="22"/>
              </w:rPr>
              <w:t>я(</w:t>
            </w:r>
            <w:proofErr w:type="gramEnd"/>
            <w:r w:rsidRPr="007A142C">
              <w:rPr>
                <w:sz w:val="22"/>
                <w:szCs w:val="22"/>
              </w:rPr>
              <w:t xml:space="preserve">ей), предусмотренные Порядком предоставления </w:t>
            </w:r>
            <w:proofErr w:type="spellStart"/>
            <w:r w:rsidRPr="007A142C">
              <w:rPr>
                <w:sz w:val="22"/>
                <w:szCs w:val="22"/>
              </w:rPr>
              <w:t>микрозаймов</w:t>
            </w:r>
            <w:proofErr w:type="spellEnd"/>
            <w:r w:rsidRPr="007A142C">
              <w:rPr>
                <w:sz w:val="22"/>
                <w:szCs w:val="22"/>
              </w:rPr>
              <w:t xml:space="preserve"> субъектам малого и среднего предпринимательства(юридические лица)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6.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  <w:sz w:val="22"/>
                <w:szCs w:val="22"/>
              </w:rPr>
            </w:pPr>
            <w:r w:rsidRPr="007A142C">
              <w:rPr>
                <w:iCs/>
                <w:sz w:val="22"/>
                <w:szCs w:val="22"/>
              </w:rPr>
              <w:t>При поручительстве физических лиц: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Паспорт гражданина Российской Федерации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Страховой номер индивидуального лицевого счёта, СНИЛС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Справку о доходах физического лица за последние 6 месяцев с места работы по форме 2 НДФЛ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работодателем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4)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Трудовую книжку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A142C">
              <w:rPr>
                <w:sz w:val="22"/>
                <w:szCs w:val="22"/>
              </w:rPr>
              <w:t>Оригинал и копия, заверенная работодателем</w:t>
            </w:r>
          </w:p>
        </w:tc>
      </w:tr>
    </w:tbl>
    <w:p w:rsidR="008449BA" w:rsidRDefault="00417EA4">
      <w:bookmarkStart w:id="0" w:name="_GoBack"/>
      <w:bookmarkEnd w:id="0"/>
    </w:p>
    <w:sectPr w:rsidR="0084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A4"/>
    <w:rsid w:val="000F1846"/>
    <w:rsid w:val="00417EA4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EA4"/>
    <w:pPr>
      <w:spacing w:before="280" w:after="280"/>
    </w:pPr>
  </w:style>
  <w:style w:type="paragraph" w:customStyle="1" w:styleId="21">
    <w:name w:val="Основной текст с отступом 21"/>
    <w:basedOn w:val="a"/>
    <w:rsid w:val="00417E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EA4"/>
    <w:pPr>
      <w:spacing w:before="280" w:after="280"/>
    </w:pPr>
  </w:style>
  <w:style w:type="paragraph" w:customStyle="1" w:styleId="21">
    <w:name w:val="Основной текст с отступом 21"/>
    <w:basedOn w:val="a"/>
    <w:rsid w:val="00417E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2017-04-21T08:02:00Z</dcterms:created>
  <dcterms:modified xsi:type="dcterms:W3CDTF">2017-04-21T08:02:00Z</dcterms:modified>
</cp:coreProperties>
</file>